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8AFA5" w14:textId="77777777" w:rsidR="00532281" w:rsidRPr="00D2330C" w:rsidRDefault="00532281" w:rsidP="00532281">
      <w:pPr>
        <w:pStyle w:val="Normal1"/>
        <w:widowControl w:val="0"/>
        <w:jc w:val="center"/>
        <w:rPr>
          <w:rFonts w:eastAsiaTheme="minorHAnsi"/>
          <w:b/>
          <w:color w:val="auto"/>
          <w:sz w:val="24"/>
          <w:szCs w:val="24"/>
          <w:lang w:val="en-US"/>
        </w:rPr>
      </w:pPr>
      <w:r w:rsidRPr="00D2330C">
        <w:rPr>
          <w:rFonts w:eastAsiaTheme="minorHAnsi"/>
          <w:b/>
          <w:color w:val="auto"/>
          <w:sz w:val="24"/>
          <w:szCs w:val="24"/>
          <w:lang w:val="en-US"/>
        </w:rPr>
        <w:t xml:space="preserve">Step into the stories of our city in Museum of Brisbane’s new exhibition </w:t>
      </w:r>
      <w:r w:rsidRPr="00D2330C">
        <w:rPr>
          <w:rFonts w:eastAsiaTheme="minorHAnsi"/>
          <w:b/>
          <w:i/>
          <w:iCs/>
          <w:color w:val="auto"/>
          <w:sz w:val="24"/>
          <w:szCs w:val="24"/>
          <w:lang w:val="en-US"/>
        </w:rPr>
        <w:t>The Storytellers</w:t>
      </w:r>
    </w:p>
    <w:p w14:paraId="464749EC" w14:textId="77777777" w:rsidR="00532281" w:rsidRPr="00CB6E57" w:rsidRDefault="00532281" w:rsidP="00532281">
      <w:pPr>
        <w:spacing w:before="100" w:beforeAutospacing="1" w:after="100" w:afterAutospacing="1"/>
        <w:jc w:val="both"/>
        <w:rPr>
          <w:rFonts w:ascii="Arial" w:hAnsi="Arial" w:cs="Arial"/>
          <w:sz w:val="20"/>
          <w:szCs w:val="20"/>
        </w:rPr>
      </w:pPr>
      <w:r w:rsidRPr="00CB6E57">
        <w:rPr>
          <w:rFonts w:ascii="Arial" w:hAnsi="Arial" w:cs="Arial"/>
          <w:sz w:val="20"/>
          <w:szCs w:val="20"/>
        </w:rPr>
        <w:t>Ever wondered what it would be like to spend a night in Boggo Road Gaol, what Kangaroo Point has to do with kangaroos, or what went on at your Nan’s place during the Second World War?</w:t>
      </w:r>
    </w:p>
    <w:p w14:paraId="37EBBBAD" w14:textId="2CCC6F96" w:rsidR="00532281" w:rsidRPr="00CB6E57" w:rsidRDefault="00532281" w:rsidP="00532281">
      <w:pPr>
        <w:pStyle w:val="Normal1"/>
        <w:widowControl w:val="0"/>
        <w:spacing w:before="100" w:beforeAutospacing="1" w:after="100" w:afterAutospacing="1" w:line="240" w:lineRule="auto"/>
        <w:jc w:val="both"/>
        <w:rPr>
          <w:sz w:val="20"/>
          <w:szCs w:val="20"/>
        </w:rPr>
      </w:pPr>
      <w:r w:rsidRPr="00CB6E57">
        <w:rPr>
          <w:sz w:val="20"/>
          <w:szCs w:val="20"/>
        </w:rPr>
        <w:t xml:space="preserve">Find out at Museum of Brisbane’s next major exhibition, </w:t>
      </w:r>
      <w:r w:rsidRPr="006047F5">
        <w:rPr>
          <w:b/>
          <w:bCs/>
          <w:i/>
          <w:sz w:val="20"/>
          <w:szCs w:val="20"/>
        </w:rPr>
        <w:t>The Storyteller</w:t>
      </w:r>
      <w:r>
        <w:rPr>
          <w:b/>
          <w:bCs/>
          <w:i/>
          <w:sz w:val="20"/>
          <w:szCs w:val="20"/>
        </w:rPr>
        <w:t>s</w:t>
      </w:r>
      <w:r>
        <w:rPr>
          <w:sz w:val="20"/>
          <w:szCs w:val="20"/>
        </w:rPr>
        <w:t xml:space="preserve"> (opening </w:t>
      </w:r>
      <w:r w:rsidR="000E7625">
        <w:rPr>
          <w:sz w:val="20"/>
          <w:szCs w:val="20"/>
        </w:rPr>
        <w:t>17 July</w:t>
      </w:r>
      <w:r>
        <w:rPr>
          <w:sz w:val="20"/>
          <w:szCs w:val="20"/>
        </w:rPr>
        <w:t>)</w:t>
      </w:r>
      <w:r w:rsidRPr="00CB6E57">
        <w:rPr>
          <w:sz w:val="20"/>
          <w:szCs w:val="20"/>
        </w:rPr>
        <w:t>, which uncover</w:t>
      </w:r>
      <w:r>
        <w:rPr>
          <w:sz w:val="20"/>
          <w:szCs w:val="20"/>
        </w:rPr>
        <w:t>s</w:t>
      </w:r>
      <w:r w:rsidRPr="00CB6E57">
        <w:rPr>
          <w:sz w:val="20"/>
          <w:szCs w:val="20"/>
        </w:rPr>
        <w:t xml:space="preserve"> Brisbane’s histories, myths and tales through fact, fiction, interpretation and creative narrative</w:t>
      </w:r>
      <w:r w:rsidR="00C62864">
        <w:rPr>
          <w:sz w:val="20"/>
          <w:szCs w:val="20"/>
        </w:rPr>
        <w:t xml:space="preserve"> </w:t>
      </w:r>
      <w:r w:rsidRPr="00CB6E57">
        <w:rPr>
          <w:sz w:val="20"/>
          <w:szCs w:val="20"/>
        </w:rPr>
        <w:t xml:space="preserve">as told by nine of the city’s </w:t>
      </w:r>
      <w:r>
        <w:rPr>
          <w:sz w:val="20"/>
          <w:szCs w:val="20"/>
        </w:rPr>
        <w:t>top wordsmiths</w:t>
      </w:r>
      <w:r w:rsidRPr="00CB6E57">
        <w:rPr>
          <w:sz w:val="20"/>
          <w:szCs w:val="20"/>
        </w:rPr>
        <w:t>.</w:t>
      </w:r>
    </w:p>
    <w:p w14:paraId="698BA6A0" w14:textId="3DF4C0D7" w:rsidR="00532281" w:rsidRPr="00CB6E57" w:rsidRDefault="00532281" w:rsidP="00532281">
      <w:pPr>
        <w:spacing w:before="100" w:beforeAutospacing="1" w:after="100" w:afterAutospacing="1"/>
        <w:jc w:val="both"/>
        <w:rPr>
          <w:rFonts w:ascii="Arial" w:hAnsi="Arial" w:cs="Arial"/>
          <w:sz w:val="20"/>
          <w:szCs w:val="20"/>
        </w:rPr>
      </w:pPr>
      <w:r w:rsidRPr="00CB6E57">
        <w:rPr>
          <w:rFonts w:ascii="Arial" w:hAnsi="Arial" w:cs="Arial"/>
          <w:sz w:val="20"/>
          <w:szCs w:val="20"/>
        </w:rPr>
        <w:t xml:space="preserve">Featuring stories by </w:t>
      </w:r>
      <w:r w:rsidRPr="006047F5">
        <w:rPr>
          <w:rFonts w:ascii="Arial" w:hAnsi="Arial" w:cs="Arial"/>
          <w:b/>
          <w:bCs/>
          <w:sz w:val="20"/>
          <w:szCs w:val="20"/>
        </w:rPr>
        <w:t>Victoria Carless, Simon Cleary</w:t>
      </w:r>
      <w:r w:rsidRPr="006047F5">
        <w:rPr>
          <w:rFonts w:ascii="Arial" w:hAnsi="Arial" w:cs="Arial"/>
          <w:sz w:val="20"/>
          <w:szCs w:val="20"/>
        </w:rPr>
        <w:t xml:space="preserve">, </w:t>
      </w:r>
      <w:r w:rsidRPr="006047F5">
        <w:rPr>
          <w:rFonts w:ascii="Arial" w:hAnsi="Arial" w:cs="Arial"/>
          <w:b/>
          <w:bCs/>
          <w:sz w:val="20"/>
          <w:szCs w:val="20"/>
        </w:rPr>
        <w:t>Matthew Condon</w:t>
      </w:r>
      <w:r w:rsidRPr="006047F5">
        <w:rPr>
          <w:rFonts w:ascii="Arial" w:hAnsi="Arial" w:cs="Arial"/>
          <w:sz w:val="20"/>
          <w:szCs w:val="20"/>
        </w:rPr>
        <w:t xml:space="preserve">, </w:t>
      </w:r>
      <w:r w:rsidRPr="006047F5">
        <w:rPr>
          <w:rFonts w:ascii="Arial" w:hAnsi="Arial" w:cs="Arial"/>
          <w:b/>
          <w:bCs/>
          <w:sz w:val="20"/>
          <w:szCs w:val="20"/>
        </w:rPr>
        <w:t>Trent Dalton</w:t>
      </w:r>
      <w:r w:rsidRPr="006047F5">
        <w:rPr>
          <w:rFonts w:ascii="Arial" w:hAnsi="Arial" w:cs="Arial"/>
          <w:sz w:val="20"/>
          <w:szCs w:val="20"/>
        </w:rPr>
        <w:t>,</w:t>
      </w:r>
      <w:r w:rsidRPr="006047F5">
        <w:rPr>
          <w:rFonts w:ascii="Arial" w:hAnsi="Arial" w:cs="Arial"/>
          <w:b/>
          <w:bCs/>
          <w:sz w:val="20"/>
          <w:szCs w:val="20"/>
        </w:rPr>
        <w:t xml:space="preserve"> Nick Earls</w:t>
      </w:r>
      <w:r w:rsidRPr="006047F5">
        <w:rPr>
          <w:rFonts w:ascii="Arial" w:hAnsi="Arial" w:cs="Arial"/>
          <w:sz w:val="20"/>
          <w:szCs w:val="20"/>
        </w:rPr>
        <w:t>,</w:t>
      </w:r>
      <w:r w:rsidRPr="006047F5">
        <w:rPr>
          <w:rFonts w:ascii="Arial" w:hAnsi="Arial" w:cs="Arial"/>
          <w:b/>
          <w:bCs/>
          <w:sz w:val="20"/>
          <w:szCs w:val="20"/>
        </w:rPr>
        <w:t xml:space="preserve"> Benjamin Law</w:t>
      </w:r>
      <w:r w:rsidRPr="006047F5">
        <w:rPr>
          <w:rFonts w:ascii="Arial" w:hAnsi="Arial" w:cs="Arial"/>
          <w:sz w:val="20"/>
          <w:szCs w:val="20"/>
        </w:rPr>
        <w:t>,</w:t>
      </w:r>
      <w:r w:rsidRPr="006047F5">
        <w:rPr>
          <w:rFonts w:ascii="Arial" w:hAnsi="Arial" w:cs="Arial"/>
          <w:b/>
          <w:bCs/>
          <w:sz w:val="20"/>
          <w:szCs w:val="20"/>
        </w:rPr>
        <w:t xml:space="preserve"> Hugh Lunn</w:t>
      </w:r>
      <w:r w:rsidRPr="006047F5">
        <w:rPr>
          <w:rFonts w:ascii="Arial" w:hAnsi="Arial" w:cs="Arial"/>
          <w:sz w:val="20"/>
          <w:szCs w:val="20"/>
        </w:rPr>
        <w:t>,</w:t>
      </w:r>
      <w:r w:rsidRPr="006047F5">
        <w:rPr>
          <w:rFonts w:ascii="Arial" w:hAnsi="Arial" w:cs="Arial"/>
          <w:b/>
          <w:bCs/>
          <w:sz w:val="20"/>
          <w:szCs w:val="20"/>
        </w:rPr>
        <w:t xml:space="preserve"> Kate Morton and Ellen van Neerven</w:t>
      </w:r>
      <w:r w:rsidRPr="00CB6E57">
        <w:rPr>
          <w:rFonts w:ascii="Arial" w:hAnsi="Arial" w:cs="Arial"/>
          <w:sz w:val="20"/>
          <w:szCs w:val="20"/>
        </w:rPr>
        <w:t xml:space="preserve">, </w:t>
      </w:r>
      <w:r w:rsidRPr="00CB6E57">
        <w:rPr>
          <w:rFonts w:ascii="Arial" w:hAnsi="Arial" w:cs="Arial"/>
          <w:i/>
          <w:iCs/>
          <w:sz w:val="20"/>
          <w:szCs w:val="20"/>
        </w:rPr>
        <w:t>The Storytellers</w:t>
      </w:r>
      <w:r w:rsidRPr="00CB6E57">
        <w:rPr>
          <w:rFonts w:ascii="Arial" w:hAnsi="Arial" w:cs="Arial"/>
          <w:sz w:val="20"/>
          <w:szCs w:val="20"/>
        </w:rPr>
        <w:t xml:space="preserve"> reveals the layers of Brisbane’s history</w:t>
      </w:r>
      <w:r w:rsidR="00755279">
        <w:rPr>
          <w:rFonts w:ascii="Arial" w:hAnsi="Arial" w:cs="Arial"/>
          <w:sz w:val="20"/>
          <w:szCs w:val="20"/>
        </w:rPr>
        <w:t xml:space="preserve"> where you can i</w:t>
      </w:r>
      <w:r>
        <w:rPr>
          <w:rFonts w:ascii="Arial" w:hAnsi="Arial" w:cs="Arial"/>
          <w:sz w:val="20"/>
          <w:szCs w:val="20"/>
        </w:rPr>
        <w:t xml:space="preserve">nteract </w:t>
      </w:r>
      <w:r w:rsidR="00755279">
        <w:rPr>
          <w:rFonts w:ascii="Arial" w:hAnsi="Arial" w:cs="Arial"/>
          <w:sz w:val="20"/>
          <w:szCs w:val="20"/>
        </w:rPr>
        <w:t xml:space="preserve">with </w:t>
      </w:r>
      <w:r w:rsidR="00EF7005">
        <w:rPr>
          <w:rFonts w:ascii="Arial" w:hAnsi="Arial" w:cs="Arial"/>
          <w:sz w:val="20"/>
          <w:szCs w:val="20"/>
        </w:rPr>
        <w:t xml:space="preserve">their </w:t>
      </w:r>
      <w:r w:rsidR="00755279">
        <w:rPr>
          <w:rFonts w:ascii="Arial" w:hAnsi="Arial" w:cs="Arial"/>
          <w:sz w:val="20"/>
          <w:szCs w:val="20"/>
        </w:rPr>
        <w:t xml:space="preserve">stories </w:t>
      </w:r>
      <w:r>
        <w:rPr>
          <w:rFonts w:ascii="Arial" w:hAnsi="Arial" w:cs="Arial"/>
          <w:sz w:val="20"/>
          <w:szCs w:val="20"/>
        </w:rPr>
        <w:t xml:space="preserve">through </w:t>
      </w:r>
      <w:r w:rsidRPr="00CB6E57">
        <w:rPr>
          <w:rFonts w:ascii="Arial" w:hAnsi="Arial" w:cs="Arial"/>
          <w:sz w:val="20"/>
          <w:szCs w:val="20"/>
        </w:rPr>
        <w:t>historical objects, artworks</w:t>
      </w:r>
      <w:r w:rsidR="00EF7005">
        <w:rPr>
          <w:rFonts w:ascii="Arial" w:hAnsi="Arial" w:cs="Arial"/>
          <w:sz w:val="20"/>
          <w:szCs w:val="20"/>
        </w:rPr>
        <w:t>, moving image a</w:t>
      </w:r>
      <w:r w:rsidR="00755279">
        <w:rPr>
          <w:rFonts w:ascii="Arial" w:hAnsi="Arial" w:cs="Arial"/>
          <w:sz w:val="20"/>
          <w:szCs w:val="20"/>
        </w:rPr>
        <w:t xml:space="preserve">nd </w:t>
      </w:r>
      <w:r>
        <w:rPr>
          <w:rFonts w:ascii="Arial" w:hAnsi="Arial" w:cs="Arial"/>
          <w:sz w:val="20"/>
          <w:szCs w:val="20"/>
        </w:rPr>
        <w:t>sound</w:t>
      </w:r>
      <w:r w:rsidR="00755279">
        <w:rPr>
          <w:rFonts w:ascii="Arial" w:hAnsi="Arial" w:cs="Arial"/>
          <w:sz w:val="20"/>
          <w:szCs w:val="20"/>
        </w:rPr>
        <w:t>. L</w:t>
      </w:r>
      <w:r>
        <w:rPr>
          <w:rFonts w:ascii="Arial" w:hAnsi="Arial" w:cs="Arial"/>
          <w:sz w:val="20"/>
          <w:szCs w:val="20"/>
        </w:rPr>
        <w:t xml:space="preserve">isten to the authors reveal </w:t>
      </w:r>
      <w:r w:rsidRPr="00CB6E57">
        <w:rPr>
          <w:rFonts w:ascii="Arial" w:hAnsi="Arial" w:cs="Arial"/>
          <w:sz w:val="20"/>
          <w:szCs w:val="20"/>
        </w:rPr>
        <w:t xml:space="preserve">each story </w:t>
      </w:r>
      <w:r>
        <w:rPr>
          <w:rFonts w:ascii="Arial" w:hAnsi="Arial" w:cs="Arial"/>
          <w:sz w:val="20"/>
          <w:szCs w:val="20"/>
        </w:rPr>
        <w:t xml:space="preserve">and discover </w:t>
      </w:r>
      <w:r w:rsidR="00755279">
        <w:rPr>
          <w:rFonts w:ascii="Arial" w:hAnsi="Arial" w:cs="Arial"/>
          <w:sz w:val="20"/>
          <w:szCs w:val="20"/>
        </w:rPr>
        <w:t>Brisbane’s</w:t>
      </w:r>
      <w:r w:rsidRPr="00CB6E57">
        <w:rPr>
          <w:rFonts w:ascii="Arial" w:hAnsi="Arial" w:cs="Arial"/>
          <w:sz w:val="20"/>
          <w:szCs w:val="20"/>
        </w:rPr>
        <w:t xml:space="preserve"> many identities. </w:t>
      </w:r>
    </w:p>
    <w:p w14:paraId="2D842C9B" w14:textId="612A9724" w:rsidR="00532281" w:rsidRDefault="00532281" w:rsidP="00532281">
      <w:pPr>
        <w:spacing w:before="100" w:beforeAutospacing="1" w:after="100" w:afterAutospacing="1"/>
        <w:jc w:val="both"/>
        <w:rPr>
          <w:rFonts w:ascii="Arial" w:hAnsi="Arial" w:cs="Arial"/>
          <w:sz w:val="20"/>
          <w:szCs w:val="20"/>
        </w:rPr>
      </w:pPr>
      <w:r w:rsidRPr="00CB6E57">
        <w:rPr>
          <w:rFonts w:ascii="Arial" w:hAnsi="Arial" w:cs="Arial"/>
          <w:sz w:val="20"/>
          <w:szCs w:val="20"/>
        </w:rPr>
        <w:t xml:space="preserve">Visitors can immerse themselves </w:t>
      </w:r>
      <w:r>
        <w:rPr>
          <w:rFonts w:ascii="Arial" w:hAnsi="Arial" w:cs="Arial"/>
          <w:sz w:val="20"/>
          <w:szCs w:val="20"/>
        </w:rPr>
        <w:t xml:space="preserve">in </w:t>
      </w:r>
      <w:r w:rsidRPr="00CB6E57">
        <w:rPr>
          <w:rFonts w:ascii="Arial" w:hAnsi="Arial" w:cs="Arial"/>
          <w:sz w:val="20"/>
          <w:szCs w:val="20"/>
        </w:rPr>
        <w:t xml:space="preserve">a story book landscape of </w:t>
      </w:r>
      <w:r w:rsidR="00755279">
        <w:rPr>
          <w:rFonts w:ascii="Arial" w:hAnsi="Arial" w:cs="Arial"/>
          <w:sz w:val="20"/>
          <w:szCs w:val="20"/>
        </w:rPr>
        <w:t>the city</w:t>
      </w:r>
      <w:r w:rsidRPr="00CB6E57">
        <w:rPr>
          <w:rFonts w:ascii="Arial" w:hAnsi="Arial" w:cs="Arial"/>
          <w:sz w:val="20"/>
          <w:szCs w:val="20"/>
        </w:rPr>
        <w:t xml:space="preserve"> where they can relax around the kitchen table or take a seat at </w:t>
      </w:r>
      <w:r w:rsidR="00EF7005">
        <w:rPr>
          <w:rFonts w:ascii="Arial" w:hAnsi="Arial" w:cs="Arial"/>
          <w:sz w:val="20"/>
          <w:szCs w:val="20"/>
        </w:rPr>
        <w:t xml:space="preserve">a </w:t>
      </w:r>
      <w:r w:rsidRPr="00CB6E57">
        <w:rPr>
          <w:rFonts w:ascii="Arial" w:hAnsi="Arial" w:cs="Arial"/>
          <w:sz w:val="20"/>
          <w:szCs w:val="20"/>
        </w:rPr>
        <w:t xml:space="preserve">tram stop to discover the personal, funny, inspiring and darker stories of Brisbane. </w:t>
      </w:r>
    </w:p>
    <w:p w14:paraId="42B0000A" w14:textId="27223EC7" w:rsidR="00532281" w:rsidRDefault="00532281" w:rsidP="00532281">
      <w:pPr>
        <w:pStyle w:val="Normal1"/>
        <w:widowControl w:val="0"/>
        <w:spacing w:before="100" w:beforeAutospacing="1" w:after="100" w:afterAutospacing="1" w:line="240" w:lineRule="auto"/>
        <w:jc w:val="both"/>
        <w:rPr>
          <w:sz w:val="20"/>
          <w:szCs w:val="20"/>
        </w:rPr>
      </w:pPr>
      <w:r>
        <w:rPr>
          <w:sz w:val="20"/>
          <w:szCs w:val="20"/>
        </w:rPr>
        <w:t>Highlights include</w:t>
      </w:r>
      <w:r w:rsidRPr="00F2409B">
        <w:rPr>
          <w:sz w:val="20"/>
          <w:szCs w:val="20"/>
        </w:rPr>
        <w:t xml:space="preserve"> first-person accounts from author </w:t>
      </w:r>
      <w:r w:rsidRPr="006047F5">
        <w:rPr>
          <w:b/>
          <w:bCs/>
          <w:sz w:val="20"/>
          <w:szCs w:val="20"/>
        </w:rPr>
        <w:t>Nick Earls</w:t>
      </w:r>
      <w:r w:rsidRPr="00F2409B">
        <w:rPr>
          <w:sz w:val="20"/>
          <w:szCs w:val="20"/>
        </w:rPr>
        <w:t xml:space="preserve"> who reminisces about renovating a </w:t>
      </w:r>
      <w:r w:rsidR="00755279">
        <w:rPr>
          <w:sz w:val="20"/>
          <w:szCs w:val="20"/>
        </w:rPr>
        <w:t>neglected</w:t>
      </w:r>
      <w:r w:rsidRPr="00F2409B">
        <w:rPr>
          <w:sz w:val="20"/>
          <w:szCs w:val="20"/>
        </w:rPr>
        <w:t xml:space="preserve"> Queensland</w:t>
      </w:r>
      <w:r>
        <w:rPr>
          <w:sz w:val="20"/>
          <w:szCs w:val="20"/>
        </w:rPr>
        <w:t>er</w:t>
      </w:r>
      <w:r w:rsidRPr="00F2409B">
        <w:rPr>
          <w:sz w:val="20"/>
          <w:szCs w:val="20"/>
        </w:rPr>
        <w:t xml:space="preserve"> in Red Hill and </w:t>
      </w:r>
      <w:r w:rsidRPr="007C2381">
        <w:rPr>
          <w:b/>
          <w:bCs/>
          <w:sz w:val="20"/>
          <w:szCs w:val="20"/>
        </w:rPr>
        <w:t>Benjamin Law</w:t>
      </w:r>
      <w:r w:rsidRPr="00F2409B">
        <w:rPr>
          <w:sz w:val="20"/>
          <w:szCs w:val="20"/>
        </w:rPr>
        <w:t xml:space="preserve"> who reflects on his family’s pilgrimages to Chinatown. </w:t>
      </w:r>
    </w:p>
    <w:p w14:paraId="74FE4F47" w14:textId="7168E743" w:rsidR="00532281" w:rsidRPr="00F2409B" w:rsidRDefault="00532281" w:rsidP="00532281">
      <w:pPr>
        <w:pStyle w:val="Normal1"/>
        <w:widowControl w:val="0"/>
        <w:spacing w:before="100" w:beforeAutospacing="1" w:after="100" w:afterAutospacing="1" w:line="240" w:lineRule="auto"/>
        <w:jc w:val="both"/>
        <w:rPr>
          <w:sz w:val="20"/>
          <w:szCs w:val="20"/>
          <w:shd w:val="clear" w:color="auto" w:fill="FFFFFF"/>
        </w:rPr>
      </w:pPr>
      <w:r>
        <w:rPr>
          <w:sz w:val="20"/>
          <w:szCs w:val="20"/>
        </w:rPr>
        <w:t xml:space="preserve">International bestseller </w:t>
      </w:r>
      <w:r w:rsidRPr="006E1A6F">
        <w:rPr>
          <w:b/>
          <w:sz w:val="20"/>
          <w:szCs w:val="20"/>
        </w:rPr>
        <w:t>Kate Morton</w:t>
      </w:r>
      <w:r>
        <w:rPr>
          <w:sz w:val="20"/>
          <w:szCs w:val="20"/>
        </w:rPr>
        <w:t xml:space="preserve"> looks back at 100 years of South Brisbane’s history with her new short fiction</w:t>
      </w:r>
      <w:r w:rsidR="00755279">
        <w:rPr>
          <w:sz w:val="20"/>
          <w:szCs w:val="20"/>
        </w:rPr>
        <w:t xml:space="preserve">. </w:t>
      </w:r>
      <w:r w:rsidRPr="00EF7005">
        <w:rPr>
          <w:i/>
          <w:iCs/>
          <w:sz w:val="20"/>
          <w:szCs w:val="20"/>
        </w:rPr>
        <w:t>Boy Swallows Universe</w:t>
      </w:r>
      <w:r w:rsidRPr="00F2409B">
        <w:rPr>
          <w:sz w:val="20"/>
          <w:szCs w:val="20"/>
        </w:rPr>
        <w:t xml:space="preserve"> author </w:t>
      </w:r>
      <w:r w:rsidRPr="007C2381">
        <w:rPr>
          <w:b/>
          <w:bCs/>
          <w:sz w:val="20"/>
          <w:szCs w:val="20"/>
        </w:rPr>
        <w:t>Trent Dalton</w:t>
      </w:r>
      <w:r w:rsidRPr="00F2409B">
        <w:rPr>
          <w:sz w:val="20"/>
          <w:szCs w:val="20"/>
        </w:rPr>
        <w:t xml:space="preserve"> takes visitors back to Boggo Road </w:t>
      </w:r>
      <w:r>
        <w:rPr>
          <w:sz w:val="20"/>
          <w:szCs w:val="20"/>
        </w:rPr>
        <w:t>Gaol</w:t>
      </w:r>
      <w:r w:rsidRPr="00F2409B">
        <w:rPr>
          <w:sz w:val="20"/>
          <w:szCs w:val="20"/>
        </w:rPr>
        <w:t xml:space="preserve"> sharing the life of convicted murdere</w:t>
      </w:r>
      <w:r>
        <w:rPr>
          <w:sz w:val="20"/>
          <w:szCs w:val="20"/>
        </w:rPr>
        <w:t>r</w:t>
      </w:r>
      <w:r w:rsidRPr="00F2409B">
        <w:rPr>
          <w:sz w:val="20"/>
          <w:szCs w:val="20"/>
        </w:rPr>
        <w:t xml:space="preserve"> and repeated escapist Slim Halliday</w:t>
      </w:r>
      <w:r w:rsidR="00755279">
        <w:rPr>
          <w:sz w:val="20"/>
          <w:szCs w:val="20"/>
        </w:rPr>
        <w:t>,</w:t>
      </w:r>
      <w:r w:rsidRPr="00F2409B">
        <w:rPr>
          <w:sz w:val="20"/>
          <w:szCs w:val="20"/>
        </w:rPr>
        <w:t xml:space="preserve"> </w:t>
      </w:r>
      <w:r>
        <w:rPr>
          <w:sz w:val="20"/>
          <w:szCs w:val="20"/>
        </w:rPr>
        <w:t>and</w:t>
      </w:r>
      <w:r w:rsidRPr="00F2409B">
        <w:rPr>
          <w:sz w:val="20"/>
          <w:szCs w:val="20"/>
        </w:rPr>
        <w:t xml:space="preserve"> </w:t>
      </w:r>
      <w:r w:rsidRPr="007C2381">
        <w:rPr>
          <w:b/>
          <w:bCs/>
          <w:sz w:val="20"/>
          <w:szCs w:val="20"/>
          <w:shd w:val="clear" w:color="auto" w:fill="FFFFFF"/>
        </w:rPr>
        <w:t>Matthew Condon</w:t>
      </w:r>
      <w:r w:rsidRPr="00F2409B">
        <w:rPr>
          <w:sz w:val="20"/>
          <w:szCs w:val="20"/>
          <w:shd w:val="clear" w:color="auto" w:fill="FFFFFF"/>
        </w:rPr>
        <w:t xml:space="preserve"> dives into the city’s dark and seedy underbelly of crime, corruption and conflict.</w:t>
      </w:r>
    </w:p>
    <w:p w14:paraId="5B345A37" w14:textId="75383A62" w:rsidR="00532281" w:rsidRPr="00CB6E57" w:rsidRDefault="00532281" w:rsidP="00532281">
      <w:pPr>
        <w:spacing w:before="100" w:beforeAutospacing="1" w:after="100" w:afterAutospacing="1"/>
        <w:jc w:val="both"/>
        <w:rPr>
          <w:rFonts w:ascii="Arial" w:hAnsi="Arial" w:cs="Arial"/>
          <w:sz w:val="20"/>
          <w:szCs w:val="20"/>
        </w:rPr>
      </w:pPr>
      <w:r>
        <w:rPr>
          <w:rFonts w:ascii="Arial" w:hAnsi="Arial" w:cs="Arial"/>
          <w:sz w:val="20"/>
          <w:szCs w:val="20"/>
        </w:rPr>
        <w:t xml:space="preserve">Museum of Brisbane Director </w:t>
      </w:r>
      <w:r w:rsidRPr="007C2381">
        <w:rPr>
          <w:rFonts w:ascii="Arial" w:hAnsi="Arial" w:cs="Arial"/>
          <w:b/>
          <w:bCs/>
          <w:sz w:val="20"/>
          <w:szCs w:val="20"/>
        </w:rPr>
        <w:t>Renai Grace</w:t>
      </w:r>
      <w:r w:rsidRPr="00CB6E57">
        <w:rPr>
          <w:rFonts w:ascii="Arial" w:hAnsi="Arial" w:cs="Arial"/>
          <w:sz w:val="20"/>
          <w:szCs w:val="20"/>
        </w:rPr>
        <w:t xml:space="preserve"> </w:t>
      </w:r>
      <w:r>
        <w:rPr>
          <w:rFonts w:ascii="Arial" w:hAnsi="Arial" w:cs="Arial"/>
          <w:sz w:val="20"/>
          <w:szCs w:val="20"/>
        </w:rPr>
        <w:t xml:space="preserve">said </w:t>
      </w:r>
      <w:r w:rsidR="009C12AF">
        <w:rPr>
          <w:rFonts w:ascii="Arial" w:hAnsi="Arial" w:cs="Arial"/>
          <w:sz w:val="20"/>
          <w:szCs w:val="20"/>
        </w:rPr>
        <w:t>“</w:t>
      </w:r>
      <w:r w:rsidRPr="00CB6E57">
        <w:rPr>
          <w:rFonts w:ascii="Arial" w:hAnsi="Arial" w:cs="Arial"/>
          <w:i/>
          <w:sz w:val="20"/>
          <w:szCs w:val="20"/>
        </w:rPr>
        <w:t>The Storytellers</w:t>
      </w:r>
      <w:r w:rsidRPr="00CB6E57">
        <w:rPr>
          <w:rFonts w:ascii="Arial" w:hAnsi="Arial" w:cs="Arial"/>
          <w:sz w:val="20"/>
          <w:szCs w:val="20"/>
        </w:rPr>
        <w:t xml:space="preserve"> provide</w:t>
      </w:r>
      <w:r>
        <w:rPr>
          <w:rFonts w:ascii="Arial" w:hAnsi="Arial" w:cs="Arial"/>
          <w:sz w:val="20"/>
          <w:szCs w:val="20"/>
        </w:rPr>
        <w:t>s</w:t>
      </w:r>
      <w:r w:rsidRPr="00CB6E57">
        <w:rPr>
          <w:rFonts w:ascii="Arial" w:hAnsi="Arial" w:cs="Arial"/>
          <w:sz w:val="20"/>
          <w:szCs w:val="20"/>
        </w:rPr>
        <w:t xml:space="preserve"> different perspectives and a deeper, human interpretation of our city, while showcasing the work of </w:t>
      </w:r>
      <w:r w:rsidR="009C12AF">
        <w:rPr>
          <w:rFonts w:ascii="Arial" w:hAnsi="Arial" w:cs="Arial"/>
          <w:sz w:val="20"/>
          <w:szCs w:val="20"/>
        </w:rPr>
        <w:t>Brisbane’s</w:t>
      </w:r>
      <w:r w:rsidRPr="00CB6E57">
        <w:rPr>
          <w:rFonts w:ascii="Arial" w:hAnsi="Arial" w:cs="Arial"/>
          <w:sz w:val="20"/>
          <w:szCs w:val="20"/>
        </w:rPr>
        <w:t xml:space="preserve"> </w:t>
      </w:r>
      <w:r>
        <w:rPr>
          <w:rFonts w:ascii="Arial" w:hAnsi="Arial" w:cs="Arial"/>
          <w:sz w:val="20"/>
          <w:szCs w:val="20"/>
        </w:rPr>
        <w:t>talented</w:t>
      </w:r>
      <w:r w:rsidRPr="00CB6E57">
        <w:rPr>
          <w:rFonts w:ascii="Arial" w:hAnsi="Arial" w:cs="Arial"/>
          <w:sz w:val="20"/>
          <w:szCs w:val="20"/>
        </w:rPr>
        <w:t xml:space="preserve"> writers.</w:t>
      </w:r>
      <w:r w:rsidR="009C12AF">
        <w:rPr>
          <w:rFonts w:ascii="Arial" w:hAnsi="Arial" w:cs="Arial"/>
          <w:sz w:val="20"/>
          <w:szCs w:val="20"/>
        </w:rPr>
        <w:t>”</w:t>
      </w:r>
    </w:p>
    <w:p w14:paraId="0275E0E7" w14:textId="77777777" w:rsidR="00532281" w:rsidRDefault="00532281" w:rsidP="00532281">
      <w:pPr>
        <w:spacing w:before="100" w:beforeAutospacing="1" w:after="100" w:afterAutospacing="1"/>
        <w:jc w:val="both"/>
        <w:rPr>
          <w:rFonts w:ascii="Arial" w:hAnsi="Arial" w:cs="Arial"/>
          <w:sz w:val="20"/>
          <w:szCs w:val="20"/>
        </w:rPr>
      </w:pPr>
      <w:r w:rsidRPr="00CB6E57">
        <w:rPr>
          <w:rFonts w:ascii="Arial" w:eastAsia="Arial" w:hAnsi="Arial" w:cs="Arial"/>
          <w:color w:val="000000"/>
          <w:sz w:val="20"/>
          <w:szCs w:val="20"/>
          <w:lang w:val="en-AU"/>
        </w:rPr>
        <w:t>“</w:t>
      </w:r>
      <w:r w:rsidRPr="00CB6E57">
        <w:rPr>
          <w:rFonts w:ascii="Arial" w:hAnsi="Arial" w:cs="Arial"/>
          <w:sz w:val="20"/>
          <w:szCs w:val="20"/>
        </w:rPr>
        <w:t>Over the decades, Brisbane has played host to conflict, celebration, scandal, disaster, ceremony and transformative moments</w:t>
      </w:r>
      <w:r>
        <w:rPr>
          <w:rFonts w:ascii="Arial" w:hAnsi="Arial" w:cs="Arial"/>
          <w:sz w:val="20"/>
          <w:szCs w:val="20"/>
        </w:rPr>
        <w:t>,” she said</w:t>
      </w:r>
      <w:r w:rsidRPr="00CB6E57">
        <w:rPr>
          <w:rFonts w:ascii="Arial" w:hAnsi="Arial" w:cs="Arial"/>
          <w:sz w:val="20"/>
          <w:szCs w:val="20"/>
        </w:rPr>
        <w:t xml:space="preserve">. </w:t>
      </w:r>
    </w:p>
    <w:p w14:paraId="7F41A720" w14:textId="5F20D08E" w:rsidR="00532281" w:rsidRPr="00CB6E57" w:rsidRDefault="00532281" w:rsidP="00532281">
      <w:pPr>
        <w:spacing w:before="100" w:beforeAutospacing="1" w:after="100" w:afterAutospacing="1"/>
        <w:jc w:val="both"/>
        <w:rPr>
          <w:rFonts w:ascii="Arial" w:hAnsi="Arial" w:cs="Arial"/>
          <w:sz w:val="20"/>
          <w:szCs w:val="20"/>
        </w:rPr>
      </w:pPr>
      <w:r>
        <w:rPr>
          <w:rFonts w:ascii="Arial" w:hAnsi="Arial" w:cs="Arial"/>
          <w:sz w:val="20"/>
          <w:szCs w:val="20"/>
        </w:rPr>
        <w:t>“</w:t>
      </w:r>
      <w:r w:rsidRPr="00CB6E57">
        <w:rPr>
          <w:rFonts w:ascii="Arial" w:hAnsi="Arial" w:cs="Arial"/>
          <w:i/>
          <w:iCs/>
          <w:sz w:val="20"/>
          <w:szCs w:val="20"/>
        </w:rPr>
        <w:t>The Storytellers</w:t>
      </w:r>
      <w:r w:rsidRPr="00CB6E57">
        <w:rPr>
          <w:rFonts w:ascii="Arial" w:hAnsi="Arial" w:cs="Arial"/>
          <w:sz w:val="20"/>
          <w:szCs w:val="20"/>
        </w:rPr>
        <w:t xml:space="preserve"> will be a must</w:t>
      </w:r>
      <w:r w:rsidR="009C12AF">
        <w:rPr>
          <w:rFonts w:ascii="Arial" w:hAnsi="Arial" w:cs="Arial"/>
          <w:sz w:val="20"/>
          <w:szCs w:val="20"/>
        </w:rPr>
        <w:t>-</w:t>
      </w:r>
      <w:r w:rsidR="00755279">
        <w:rPr>
          <w:rFonts w:ascii="Arial" w:hAnsi="Arial" w:cs="Arial"/>
          <w:sz w:val="20"/>
          <w:szCs w:val="20"/>
        </w:rPr>
        <w:t>do</w:t>
      </w:r>
      <w:r w:rsidRPr="00CB6E57">
        <w:rPr>
          <w:rFonts w:ascii="Arial" w:hAnsi="Arial" w:cs="Arial"/>
          <w:sz w:val="20"/>
          <w:szCs w:val="20"/>
        </w:rPr>
        <w:t xml:space="preserve"> for any Brisbane resident or visitor, who wants to immerse themselves in the stories of those who have walked our streets, experienced triumph and tragedy and </w:t>
      </w:r>
      <w:r>
        <w:rPr>
          <w:rFonts w:ascii="Arial" w:hAnsi="Arial" w:cs="Arial"/>
          <w:sz w:val="20"/>
          <w:szCs w:val="20"/>
        </w:rPr>
        <w:t xml:space="preserve">grown up in the city we call home.”  </w:t>
      </w:r>
    </w:p>
    <w:p w14:paraId="14B57316" w14:textId="6A5E7171" w:rsidR="00532281" w:rsidRPr="007A4050" w:rsidRDefault="00532281" w:rsidP="00532281">
      <w:pPr>
        <w:pStyle w:val="Normal1"/>
        <w:widowControl w:val="0"/>
        <w:spacing w:before="100" w:beforeAutospacing="1" w:after="100" w:afterAutospacing="1" w:line="240" w:lineRule="auto"/>
        <w:jc w:val="both"/>
        <w:rPr>
          <w:iCs/>
          <w:sz w:val="20"/>
          <w:szCs w:val="20"/>
        </w:rPr>
      </w:pPr>
      <w:r w:rsidRPr="007A4050">
        <w:rPr>
          <w:iCs/>
          <w:sz w:val="20"/>
          <w:szCs w:val="20"/>
        </w:rPr>
        <w:t>The exhibition will evolve over time with a focus on public programs</w:t>
      </w:r>
      <w:r w:rsidR="00C62864">
        <w:rPr>
          <w:iCs/>
          <w:sz w:val="20"/>
          <w:szCs w:val="20"/>
        </w:rPr>
        <w:t>,</w:t>
      </w:r>
      <w:r w:rsidRPr="007A4050">
        <w:rPr>
          <w:iCs/>
          <w:sz w:val="20"/>
          <w:szCs w:val="20"/>
        </w:rPr>
        <w:t xml:space="preserve"> </w:t>
      </w:r>
      <w:r w:rsidR="009C12AF">
        <w:rPr>
          <w:iCs/>
          <w:sz w:val="20"/>
          <w:szCs w:val="20"/>
        </w:rPr>
        <w:t xml:space="preserve">MoB’s Artist-in-Residence program </w:t>
      </w:r>
      <w:r w:rsidRPr="007A4050">
        <w:rPr>
          <w:iCs/>
          <w:sz w:val="20"/>
          <w:szCs w:val="20"/>
        </w:rPr>
        <w:t xml:space="preserve">and </w:t>
      </w:r>
      <w:r w:rsidR="00C62864">
        <w:rPr>
          <w:iCs/>
          <w:sz w:val="20"/>
          <w:szCs w:val="20"/>
        </w:rPr>
        <w:t xml:space="preserve">activities including workshops, talks, tours, digital experiences and performances. </w:t>
      </w:r>
      <w:r w:rsidRPr="007A4050">
        <w:rPr>
          <w:iCs/>
          <w:sz w:val="20"/>
          <w:szCs w:val="20"/>
        </w:rPr>
        <w:t xml:space="preserve"> </w:t>
      </w:r>
    </w:p>
    <w:p w14:paraId="100CD229" w14:textId="77777777" w:rsidR="00532281" w:rsidRDefault="00532281" w:rsidP="00532281">
      <w:pPr>
        <w:pStyle w:val="Normal1"/>
        <w:widowControl w:val="0"/>
        <w:rPr>
          <w:sz w:val="20"/>
          <w:szCs w:val="20"/>
        </w:rPr>
      </w:pPr>
      <w:r w:rsidRPr="007C2381">
        <w:rPr>
          <w:i/>
          <w:iCs/>
          <w:sz w:val="20"/>
          <w:szCs w:val="20"/>
        </w:rPr>
        <w:t>The Storytellers</w:t>
      </w:r>
      <w:r>
        <w:rPr>
          <w:sz w:val="20"/>
          <w:szCs w:val="20"/>
        </w:rPr>
        <w:t xml:space="preserve"> is proudly supported by St Baker Energy Innovation Fund.</w:t>
      </w:r>
    </w:p>
    <w:p w14:paraId="56E72717" w14:textId="77777777" w:rsidR="00532281" w:rsidRDefault="00532281" w:rsidP="00532281">
      <w:pPr>
        <w:pStyle w:val="Normal1"/>
        <w:widowControl w:val="0"/>
        <w:rPr>
          <w:sz w:val="20"/>
          <w:szCs w:val="20"/>
        </w:rPr>
      </w:pPr>
    </w:p>
    <w:p w14:paraId="7CD38008" w14:textId="77777777" w:rsidR="00532281" w:rsidRPr="009E2AF1" w:rsidRDefault="00532281" w:rsidP="00532281">
      <w:pPr>
        <w:pStyle w:val="Normal1"/>
        <w:widowControl w:val="0"/>
        <w:rPr>
          <w:b/>
          <w:bCs/>
          <w:i/>
          <w:iCs/>
          <w:sz w:val="20"/>
          <w:szCs w:val="20"/>
        </w:rPr>
      </w:pPr>
      <w:r w:rsidRPr="009E2AF1">
        <w:rPr>
          <w:b/>
          <w:bCs/>
          <w:i/>
          <w:iCs/>
          <w:sz w:val="20"/>
          <w:szCs w:val="20"/>
        </w:rPr>
        <w:t>The Storytellers</w:t>
      </w:r>
      <w:r>
        <w:rPr>
          <w:b/>
          <w:bCs/>
          <w:i/>
          <w:iCs/>
          <w:sz w:val="20"/>
          <w:szCs w:val="20"/>
        </w:rPr>
        <w:t xml:space="preserve">: </w:t>
      </w:r>
      <w:r>
        <w:rPr>
          <w:b/>
          <w:bCs/>
          <w:i/>
          <w:sz w:val="20"/>
          <w:szCs w:val="20"/>
        </w:rPr>
        <w:t>Step into the stories of our city</w:t>
      </w:r>
    </w:p>
    <w:p w14:paraId="58E3BB93" w14:textId="33976C07" w:rsidR="00532281" w:rsidRPr="009E2AF1" w:rsidRDefault="00532281" w:rsidP="00532281">
      <w:pPr>
        <w:pStyle w:val="Normal1"/>
        <w:widowControl w:val="0"/>
        <w:rPr>
          <w:b/>
          <w:bCs/>
          <w:sz w:val="20"/>
          <w:szCs w:val="20"/>
        </w:rPr>
      </w:pPr>
      <w:r w:rsidRPr="009E2AF1">
        <w:rPr>
          <w:b/>
          <w:bCs/>
          <w:sz w:val="20"/>
          <w:szCs w:val="20"/>
        </w:rPr>
        <w:t xml:space="preserve">Opens </w:t>
      </w:r>
      <w:r w:rsidR="000E7625">
        <w:rPr>
          <w:b/>
          <w:bCs/>
          <w:sz w:val="20"/>
          <w:szCs w:val="20"/>
        </w:rPr>
        <w:t xml:space="preserve">17 </w:t>
      </w:r>
      <w:r w:rsidR="005A6DE9">
        <w:rPr>
          <w:b/>
          <w:bCs/>
          <w:sz w:val="20"/>
          <w:szCs w:val="20"/>
        </w:rPr>
        <w:t xml:space="preserve">July </w:t>
      </w:r>
      <w:r w:rsidRPr="009E2AF1">
        <w:rPr>
          <w:b/>
          <w:bCs/>
          <w:sz w:val="20"/>
          <w:szCs w:val="20"/>
        </w:rPr>
        <w:t>2020</w:t>
      </w:r>
    </w:p>
    <w:p w14:paraId="339FDC3B" w14:textId="09CF89FD" w:rsidR="00532281" w:rsidRPr="009E2AF1" w:rsidRDefault="00532281" w:rsidP="00532281">
      <w:pPr>
        <w:pStyle w:val="Normal1"/>
        <w:widowControl w:val="0"/>
        <w:rPr>
          <w:b/>
          <w:bCs/>
          <w:sz w:val="20"/>
          <w:szCs w:val="20"/>
        </w:rPr>
      </w:pPr>
      <w:bookmarkStart w:id="0" w:name="_Hlk42683108"/>
      <w:r w:rsidRPr="009E2AF1">
        <w:rPr>
          <w:b/>
          <w:bCs/>
          <w:sz w:val="20"/>
          <w:szCs w:val="20"/>
        </w:rPr>
        <w:t>FREE entry</w:t>
      </w:r>
      <w:r w:rsidR="00D2330C">
        <w:rPr>
          <w:b/>
          <w:bCs/>
          <w:sz w:val="20"/>
          <w:szCs w:val="20"/>
        </w:rPr>
        <w:t xml:space="preserve"> with a timed-ticket </w:t>
      </w:r>
    </w:p>
    <w:bookmarkEnd w:id="0"/>
    <w:p w14:paraId="16D09782" w14:textId="77777777" w:rsidR="00532281" w:rsidRPr="009E2AF1" w:rsidRDefault="00532281" w:rsidP="00532281">
      <w:pPr>
        <w:pStyle w:val="Normal1"/>
        <w:widowControl w:val="0"/>
        <w:rPr>
          <w:b/>
          <w:bCs/>
          <w:sz w:val="20"/>
          <w:szCs w:val="20"/>
        </w:rPr>
      </w:pPr>
      <w:r w:rsidRPr="009E2AF1">
        <w:rPr>
          <w:b/>
          <w:bCs/>
          <w:sz w:val="20"/>
          <w:szCs w:val="20"/>
        </w:rPr>
        <w:t>For more information visit museumofbrisbane.com.au</w:t>
      </w:r>
    </w:p>
    <w:p w14:paraId="5B51020F" w14:textId="77777777" w:rsidR="00532281" w:rsidRDefault="00532281" w:rsidP="00532281">
      <w:pPr>
        <w:pStyle w:val="Normal1"/>
        <w:widowControl w:val="0"/>
        <w:rPr>
          <w:sz w:val="20"/>
          <w:szCs w:val="20"/>
        </w:rPr>
      </w:pPr>
    </w:p>
    <w:p w14:paraId="4DC8DD41" w14:textId="77777777" w:rsidR="00532281" w:rsidRPr="009B6891" w:rsidRDefault="00532281" w:rsidP="00532281">
      <w:pPr>
        <w:pStyle w:val="Normal1"/>
        <w:widowControl w:val="0"/>
        <w:rPr>
          <w:b/>
          <w:sz w:val="20"/>
          <w:szCs w:val="20"/>
        </w:rPr>
      </w:pPr>
      <w:r w:rsidRPr="009B6891">
        <w:rPr>
          <w:b/>
          <w:sz w:val="20"/>
          <w:szCs w:val="20"/>
        </w:rPr>
        <w:t>Media Contacts</w:t>
      </w:r>
    </w:p>
    <w:p w14:paraId="2DDCDE5B" w14:textId="77777777" w:rsidR="00532281" w:rsidRPr="009E2AF1" w:rsidRDefault="00532281" w:rsidP="00532281">
      <w:pPr>
        <w:pStyle w:val="Normal1"/>
        <w:widowControl w:val="0"/>
        <w:rPr>
          <w:sz w:val="20"/>
          <w:szCs w:val="20"/>
        </w:rPr>
      </w:pPr>
      <w:r w:rsidRPr="009E2AF1">
        <w:rPr>
          <w:sz w:val="20"/>
          <w:szCs w:val="20"/>
        </w:rPr>
        <w:t>Caitlin O’Loan | COCOM Communications | caitlin@cocom.com.au | 0407 028 177</w:t>
      </w:r>
    </w:p>
    <w:p w14:paraId="0D4B1770" w14:textId="77777777" w:rsidR="00532281" w:rsidRPr="009B6891" w:rsidRDefault="00532281" w:rsidP="00532281">
      <w:pPr>
        <w:pStyle w:val="Normal1"/>
        <w:widowControl w:val="0"/>
        <w:rPr>
          <w:sz w:val="20"/>
          <w:szCs w:val="20"/>
        </w:rPr>
      </w:pPr>
      <w:r w:rsidRPr="009E2AF1">
        <w:rPr>
          <w:sz w:val="20"/>
          <w:szCs w:val="20"/>
        </w:rPr>
        <w:t>Kim Eu | COCOM Communications | kim@cocom.com.au | 0423 473 668</w:t>
      </w:r>
    </w:p>
    <w:p w14:paraId="14CED704" w14:textId="77777777" w:rsidR="00532281" w:rsidRPr="009B6891" w:rsidRDefault="00532281" w:rsidP="00532281">
      <w:pPr>
        <w:pStyle w:val="Normal1"/>
        <w:widowControl w:val="0"/>
        <w:rPr>
          <w:sz w:val="20"/>
          <w:szCs w:val="20"/>
        </w:rPr>
      </w:pPr>
    </w:p>
    <w:p w14:paraId="7DA9DA26" w14:textId="77777777" w:rsidR="00532281" w:rsidRDefault="00532281" w:rsidP="00532281">
      <w:pPr>
        <w:pStyle w:val="Normal1"/>
        <w:widowControl w:val="0"/>
        <w:rPr>
          <w:sz w:val="20"/>
          <w:szCs w:val="20"/>
        </w:rPr>
      </w:pPr>
      <w:r w:rsidRPr="009B6891">
        <w:rPr>
          <w:b/>
          <w:sz w:val="20"/>
          <w:szCs w:val="20"/>
        </w:rPr>
        <w:t>Interview, photography and filming opportunities</w:t>
      </w:r>
      <w:r>
        <w:rPr>
          <w:b/>
          <w:sz w:val="20"/>
          <w:szCs w:val="20"/>
        </w:rPr>
        <w:t xml:space="preserve"> are available </w:t>
      </w:r>
      <w:r w:rsidRPr="00C32D37">
        <w:rPr>
          <w:sz w:val="20"/>
          <w:szCs w:val="20"/>
        </w:rPr>
        <w:t>with Museum</w:t>
      </w:r>
      <w:r>
        <w:rPr>
          <w:sz w:val="20"/>
          <w:szCs w:val="20"/>
        </w:rPr>
        <w:t xml:space="preserve"> of Brisbane Director</w:t>
      </w:r>
      <w:r w:rsidRPr="009B6891">
        <w:rPr>
          <w:sz w:val="20"/>
          <w:szCs w:val="20"/>
        </w:rPr>
        <w:t xml:space="preserve"> </w:t>
      </w:r>
    </w:p>
    <w:p w14:paraId="32C22F40" w14:textId="4A0BBB59" w:rsidR="00532281" w:rsidRPr="00C32D37" w:rsidRDefault="00532281" w:rsidP="00532281">
      <w:pPr>
        <w:pStyle w:val="Normal1"/>
        <w:widowControl w:val="0"/>
        <w:rPr>
          <w:b/>
          <w:sz w:val="20"/>
          <w:szCs w:val="20"/>
        </w:rPr>
      </w:pPr>
      <w:r w:rsidRPr="009B6891">
        <w:rPr>
          <w:sz w:val="20"/>
          <w:szCs w:val="20"/>
        </w:rPr>
        <w:t>Renai Grace</w:t>
      </w:r>
      <w:r>
        <w:rPr>
          <w:sz w:val="20"/>
          <w:szCs w:val="20"/>
        </w:rPr>
        <w:t xml:space="preserve">, </w:t>
      </w:r>
      <w:r w:rsidR="009C12AF">
        <w:rPr>
          <w:sz w:val="20"/>
          <w:szCs w:val="20"/>
        </w:rPr>
        <w:t xml:space="preserve">Curator </w:t>
      </w:r>
      <w:r>
        <w:rPr>
          <w:sz w:val="20"/>
          <w:szCs w:val="20"/>
        </w:rPr>
        <w:t>Miranda Hine and authors upon request.</w:t>
      </w:r>
    </w:p>
    <w:p w14:paraId="5E9B7913" w14:textId="7822E5BA" w:rsidR="00532281" w:rsidRDefault="00532281" w:rsidP="00532281">
      <w:pPr>
        <w:pStyle w:val="Normal1"/>
        <w:widowControl w:val="0"/>
        <w:rPr>
          <w:sz w:val="20"/>
          <w:szCs w:val="20"/>
        </w:rPr>
      </w:pPr>
    </w:p>
    <w:p w14:paraId="6DD40F92" w14:textId="77777777" w:rsidR="00532281" w:rsidRDefault="00532281" w:rsidP="00532281">
      <w:pPr>
        <w:pStyle w:val="Normal1"/>
        <w:widowControl w:val="0"/>
        <w:rPr>
          <w:sz w:val="20"/>
          <w:szCs w:val="20"/>
        </w:rPr>
      </w:pPr>
    </w:p>
    <w:p w14:paraId="1C2E7002" w14:textId="77777777" w:rsidR="00532281" w:rsidRPr="007D1CE9" w:rsidRDefault="00532281" w:rsidP="00532281">
      <w:pPr>
        <w:pStyle w:val="Normal1"/>
        <w:widowControl w:val="0"/>
        <w:rPr>
          <w:b/>
          <w:sz w:val="16"/>
          <w:szCs w:val="16"/>
        </w:rPr>
      </w:pPr>
      <w:r w:rsidRPr="007D1CE9">
        <w:rPr>
          <w:b/>
          <w:sz w:val="16"/>
          <w:szCs w:val="16"/>
        </w:rPr>
        <w:lastRenderedPageBreak/>
        <w:t>About Museum of Brisbane</w:t>
      </w:r>
    </w:p>
    <w:p w14:paraId="3C8BBA3E" w14:textId="77777777" w:rsidR="00532281" w:rsidRPr="007D1CE9" w:rsidRDefault="00532281" w:rsidP="00532281">
      <w:pPr>
        <w:pStyle w:val="Normal1"/>
        <w:widowControl w:val="0"/>
        <w:rPr>
          <w:sz w:val="16"/>
          <w:szCs w:val="16"/>
        </w:rPr>
      </w:pPr>
    </w:p>
    <w:p w14:paraId="5774BB3B" w14:textId="77777777" w:rsidR="00532281" w:rsidRPr="007D1CE9" w:rsidRDefault="00532281" w:rsidP="00532281">
      <w:pPr>
        <w:pStyle w:val="Normal1"/>
        <w:widowControl w:val="0"/>
        <w:rPr>
          <w:sz w:val="16"/>
          <w:szCs w:val="16"/>
        </w:rPr>
      </w:pPr>
      <w:r w:rsidRPr="007D1CE9">
        <w:rPr>
          <w:sz w:val="16"/>
          <w:szCs w:val="16"/>
        </w:rPr>
        <w:t xml:space="preserve">Museum of Brisbane brings our city’s vibrant art, culture and history to life through our exhibitions, workshops, tours, talks and children’s activities. </w:t>
      </w:r>
    </w:p>
    <w:p w14:paraId="343FB70D" w14:textId="77777777" w:rsidR="00532281" w:rsidRPr="007D1CE9" w:rsidRDefault="00532281" w:rsidP="00532281">
      <w:pPr>
        <w:pStyle w:val="Normal1"/>
        <w:widowControl w:val="0"/>
        <w:rPr>
          <w:sz w:val="16"/>
          <w:szCs w:val="16"/>
        </w:rPr>
      </w:pPr>
    </w:p>
    <w:p w14:paraId="0B5E47CA" w14:textId="77777777" w:rsidR="00532281" w:rsidRPr="007D1CE9" w:rsidRDefault="00532281" w:rsidP="00532281">
      <w:pPr>
        <w:pStyle w:val="Normal1"/>
        <w:widowControl w:val="0"/>
        <w:rPr>
          <w:sz w:val="16"/>
          <w:szCs w:val="16"/>
        </w:rPr>
      </w:pPr>
      <w:r w:rsidRPr="007D1CE9">
        <w:rPr>
          <w:sz w:val="16"/>
          <w:szCs w:val="16"/>
        </w:rPr>
        <w:t>Located in City Hall, the Museum is part of the living history of the city, examining how Brisbane and its people change over time and how our individual and collective stories reveal our character and create our identity. We are also the keeper of City Hall’s rich heritage, and visitors can experience a bird’s eye view of Brisbane from the top of the iconic Clock Tower on one of our popular tours, as well as learn the stories behind City Hall during an insider’s tour of the 90-year-old building.</w:t>
      </w:r>
    </w:p>
    <w:p w14:paraId="3AF4D099" w14:textId="77777777" w:rsidR="00532281" w:rsidRPr="007D1CE9" w:rsidRDefault="00532281" w:rsidP="00532281">
      <w:pPr>
        <w:pStyle w:val="Normal1"/>
        <w:widowControl w:val="0"/>
        <w:rPr>
          <w:sz w:val="16"/>
          <w:szCs w:val="16"/>
        </w:rPr>
      </w:pPr>
    </w:p>
    <w:p w14:paraId="5CF34A9B" w14:textId="6052A097" w:rsidR="00532281" w:rsidRPr="007D1CE9" w:rsidRDefault="00532281" w:rsidP="00532281">
      <w:pPr>
        <w:pStyle w:val="Normal1"/>
        <w:widowControl w:val="0"/>
        <w:rPr>
          <w:sz w:val="16"/>
          <w:szCs w:val="16"/>
        </w:rPr>
      </w:pPr>
      <w:r w:rsidRPr="007D1CE9">
        <w:rPr>
          <w:sz w:val="16"/>
          <w:szCs w:val="16"/>
        </w:rPr>
        <w:t xml:space="preserve">Museum of Brisbane is an avid supporter of the city’s artists, designers and artisans. We are dedicated to transforming their artistic vision into a stunning reality through our exhibitions and </w:t>
      </w:r>
      <w:r w:rsidR="00C62864">
        <w:rPr>
          <w:sz w:val="16"/>
          <w:szCs w:val="16"/>
        </w:rPr>
        <w:t>A</w:t>
      </w:r>
      <w:r w:rsidRPr="007D1CE9">
        <w:rPr>
          <w:sz w:val="16"/>
          <w:szCs w:val="16"/>
        </w:rPr>
        <w:t>rtist-in-</w:t>
      </w:r>
      <w:r w:rsidR="00C62864">
        <w:rPr>
          <w:sz w:val="16"/>
          <w:szCs w:val="16"/>
        </w:rPr>
        <w:t>R</w:t>
      </w:r>
      <w:r w:rsidRPr="007D1CE9">
        <w:rPr>
          <w:sz w:val="16"/>
          <w:szCs w:val="16"/>
        </w:rPr>
        <w:t>esidence programs. The work of Brisbane’s artists, designers and chefs can also be found at MoB Shop which stocks a bespoke range of jewellery, accessories, homewares, design objects, books, artworks and gourmet food.</w:t>
      </w:r>
    </w:p>
    <w:p w14:paraId="7C821204" w14:textId="77777777" w:rsidR="00532281" w:rsidRPr="007D1CE9" w:rsidRDefault="00532281" w:rsidP="00532281">
      <w:pPr>
        <w:pStyle w:val="Normal1"/>
        <w:widowControl w:val="0"/>
        <w:rPr>
          <w:sz w:val="16"/>
          <w:szCs w:val="16"/>
        </w:rPr>
      </w:pPr>
    </w:p>
    <w:p w14:paraId="24FA315F" w14:textId="77777777" w:rsidR="00532281" w:rsidRPr="007D1CE9" w:rsidRDefault="00532281" w:rsidP="00532281">
      <w:pPr>
        <w:pStyle w:val="Normal1"/>
        <w:widowControl w:val="0"/>
        <w:rPr>
          <w:b/>
          <w:bCs/>
          <w:sz w:val="16"/>
          <w:szCs w:val="16"/>
        </w:rPr>
      </w:pPr>
      <w:r w:rsidRPr="007D1CE9">
        <w:rPr>
          <w:b/>
          <w:bCs/>
          <w:sz w:val="16"/>
          <w:szCs w:val="16"/>
        </w:rPr>
        <w:t>Connect with us</w:t>
      </w:r>
    </w:p>
    <w:p w14:paraId="2D44BE30" w14:textId="77777777" w:rsidR="00532281" w:rsidRPr="007D1CE9" w:rsidRDefault="00532281" w:rsidP="00532281">
      <w:pPr>
        <w:pStyle w:val="Normal1"/>
        <w:widowControl w:val="0"/>
        <w:rPr>
          <w:sz w:val="16"/>
          <w:szCs w:val="16"/>
        </w:rPr>
      </w:pPr>
      <w:r w:rsidRPr="007D1CE9">
        <w:rPr>
          <w:sz w:val="16"/>
          <w:szCs w:val="16"/>
        </w:rPr>
        <w:t xml:space="preserve">Facebook: /MuseumofBrisbane </w:t>
      </w:r>
    </w:p>
    <w:p w14:paraId="41410583" w14:textId="77777777" w:rsidR="00532281" w:rsidRPr="007D1CE9" w:rsidRDefault="00532281" w:rsidP="00532281">
      <w:pPr>
        <w:pStyle w:val="Normal1"/>
        <w:widowControl w:val="0"/>
        <w:rPr>
          <w:sz w:val="16"/>
          <w:szCs w:val="16"/>
        </w:rPr>
      </w:pPr>
      <w:r w:rsidRPr="007D1CE9">
        <w:rPr>
          <w:sz w:val="16"/>
          <w:szCs w:val="16"/>
        </w:rPr>
        <w:t xml:space="preserve">Instagram: museumofbrisbane #museumofbrisbane </w:t>
      </w:r>
    </w:p>
    <w:p w14:paraId="767D56C4" w14:textId="77777777" w:rsidR="00532281" w:rsidRPr="007D1CE9" w:rsidRDefault="00532281" w:rsidP="00532281">
      <w:pPr>
        <w:pStyle w:val="Normal1"/>
        <w:widowControl w:val="0"/>
        <w:rPr>
          <w:sz w:val="16"/>
          <w:szCs w:val="16"/>
        </w:rPr>
      </w:pPr>
      <w:r w:rsidRPr="007D1CE9">
        <w:rPr>
          <w:sz w:val="16"/>
          <w:szCs w:val="16"/>
        </w:rPr>
        <w:t>Twitter: @MuseumofBris</w:t>
      </w:r>
    </w:p>
    <w:p w14:paraId="7C7F591C" w14:textId="77777777" w:rsidR="001E5000" w:rsidRDefault="00A12A9B"/>
    <w:sectPr w:rsidR="001E5000" w:rsidSect="00132F39">
      <w:headerReference w:type="default" r:id="rId6"/>
      <w:pgSz w:w="11900" w:h="16840"/>
      <w:pgMar w:top="1440" w:right="701" w:bottom="2269" w:left="709"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12F19" w14:textId="77777777" w:rsidR="00A12A9B" w:rsidRDefault="00A12A9B" w:rsidP="00812AF1">
      <w:r>
        <w:separator/>
      </w:r>
    </w:p>
  </w:endnote>
  <w:endnote w:type="continuationSeparator" w:id="0">
    <w:p w14:paraId="0FE28884" w14:textId="77777777" w:rsidR="00A12A9B" w:rsidRDefault="00A12A9B" w:rsidP="0081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utraface Text Bold">
    <w:altName w:val="Calibri"/>
    <w:panose1 w:val="020B0604020202020204"/>
    <w:charset w:val="00"/>
    <w:family w:val="modern"/>
    <w:notTrueType/>
    <w:pitch w:val="variable"/>
    <w:sig w:usb0="800000AF" w:usb1="5000204A" w:usb2="00000000" w:usb3="00000000" w:csb0="0000009B" w:csb1="00000000"/>
  </w:font>
  <w:font w:name="Neutraface Text Bold Italic">
    <w:altName w:val="Arial"/>
    <w:panose1 w:val="020B06040202020202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B5253" w14:textId="77777777" w:rsidR="00A12A9B" w:rsidRDefault="00A12A9B" w:rsidP="00812AF1">
      <w:r>
        <w:separator/>
      </w:r>
    </w:p>
  </w:footnote>
  <w:footnote w:type="continuationSeparator" w:id="0">
    <w:p w14:paraId="38D6C7DB" w14:textId="77777777" w:rsidR="00A12A9B" w:rsidRDefault="00A12A9B" w:rsidP="0081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9A7A" w14:textId="78AD9F2C" w:rsidR="00812AF1" w:rsidRPr="00107A65" w:rsidRDefault="00812AF1">
    <w:pPr>
      <w:pStyle w:val="Header"/>
      <w:rPr>
        <w:rFonts w:ascii="Neutraface Text Bold" w:hAnsi="Neutraface Text Bold"/>
      </w:rPr>
    </w:pPr>
    <w:r w:rsidRPr="00107A65">
      <w:rPr>
        <w:rFonts w:ascii="Neutraface Text Bold Italic" w:hAnsi="Neutraface Text Bold Italic"/>
        <w:noProof/>
      </w:rPr>
      <w:drawing>
        <wp:anchor distT="0" distB="0" distL="114300" distR="114300" simplePos="0" relativeHeight="251658240" behindDoc="1" locked="0" layoutInCell="1" allowOverlap="1" wp14:anchorId="074C7E96" wp14:editId="03534383">
          <wp:simplePos x="0" y="0"/>
          <wp:positionH relativeFrom="column">
            <wp:posOffset>-454025</wp:posOffset>
          </wp:positionH>
          <wp:positionV relativeFrom="page">
            <wp:posOffset>18795</wp:posOffset>
          </wp:positionV>
          <wp:extent cx="7538400" cy="10656000"/>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B2019_Letterhead_A4_V1_21MAR19.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6000"/>
                  </a:xfrm>
                  <a:prstGeom prst="rect">
                    <a:avLst/>
                  </a:prstGeom>
                </pic:spPr>
              </pic:pic>
            </a:graphicData>
          </a:graphic>
          <wp14:sizeRelH relativeFrom="margin">
            <wp14:pctWidth>0</wp14:pctWidth>
          </wp14:sizeRelH>
          <wp14:sizeRelV relativeFrom="margin">
            <wp14:pctHeight>0</wp14:pctHeight>
          </wp14:sizeRelV>
        </wp:anchor>
      </w:drawing>
    </w:r>
    <w:r w:rsidR="00107A65" w:rsidRPr="00107A65">
      <w:rPr>
        <w:rFonts w:ascii="Neutraface Text Bold Italic" w:hAnsi="Neutraface Text Bold Italic"/>
      </w:rPr>
      <w:t>THE STORYTELLERS</w:t>
    </w:r>
    <w:r w:rsidR="00107A65" w:rsidRPr="00107A65">
      <w:rPr>
        <w:rFonts w:ascii="Neutraface Text Bold" w:hAnsi="Neutraface Text Bold"/>
      </w:rPr>
      <w:t xml:space="preserve"> MEDIA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F1"/>
    <w:rsid w:val="00041A90"/>
    <w:rsid w:val="000D16EF"/>
    <w:rsid w:val="000E7625"/>
    <w:rsid w:val="00107A65"/>
    <w:rsid w:val="00132F39"/>
    <w:rsid w:val="00144F41"/>
    <w:rsid w:val="001F77BA"/>
    <w:rsid w:val="00212AF0"/>
    <w:rsid w:val="002965C7"/>
    <w:rsid w:val="0032794A"/>
    <w:rsid w:val="00351821"/>
    <w:rsid w:val="00363DCE"/>
    <w:rsid w:val="003A1D3D"/>
    <w:rsid w:val="00412492"/>
    <w:rsid w:val="00532281"/>
    <w:rsid w:val="005A6DE9"/>
    <w:rsid w:val="005D45E7"/>
    <w:rsid w:val="005F6D8F"/>
    <w:rsid w:val="00635314"/>
    <w:rsid w:val="00701B51"/>
    <w:rsid w:val="00755279"/>
    <w:rsid w:val="00795A27"/>
    <w:rsid w:val="007A7826"/>
    <w:rsid w:val="007B1ECF"/>
    <w:rsid w:val="007F2600"/>
    <w:rsid w:val="00812AF1"/>
    <w:rsid w:val="00980B7B"/>
    <w:rsid w:val="00993FE4"/>
    <w:rsid w:val="009C12AF"/>
    <w:rsid w:val="00A12A9B"/>
    <w:rsid w:val="00AF4F80"/>
    <w:rsid w:val="00B25D5A"/>
    <w:rsid w:val="00B61C0B"/>
    <w:rsid w:val="00C62864"/>
    <w:rsid w:val="00C850F2"/>
    <w:rsid w:val="00CA47CF"/>
    <w:rsid w:val="00CE55AE"/>
    <w:rsid w:val="00D074CF"/>
    <w:rsid w:val="00D2330C"/>
    <w:rsid w:val="00DA28E6"/>
    <w:rsid w:val="00EB54C0"/>
    <w:rsid w:val="00EF7005"/>
    <w:rsid w:val="00FA4DA9"/>
    <w:rsid w:val="00FE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07037"/>
  <w14:defaultImageDpi w14:val="32767"/>
  <w15:chartTrackingRefBased/>
  <w15:docId w15:val="{11F65B0A-20FD-704E-BF2D-EDF797F1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AF1"/>
    <w:pPr>
      <w:tabs>
        <w:tab w:val="center" w:pos="4680"/>
        <w:tab w:val="right" w:pos="9360"/>
      </w:tabs>
    </w:pPr>
  </w:style>
  <w:style w:type="character" w:customStyle="1" w:styleId="HeaderChar">
    <w:name w:val="Header Char"/>
    <w:basedOn w:val="DefaultParagraphFont"/>
    <w:link w:val="Header"/>
    <w:uiPriority w:val="99"/>
    <w:rsid w:val="00812AF1"/>
  </w:style>
  <w:style w:type="paragraph" w:styleId="Footer">
    <w:name w:val="footer"/>
    <w:basedOn w:val="Normal"/>
    <w:link w:val="FooterChar"/>
    <w:uiPriority w:val="99"/>
    <w:unhideWhenUsed/>
    <w:rsid w:val="00812AF1"/>
    <w:pPr>
      <w:tabs>
        <w:tab w:val="center" w:pos="4680"/>
        <w:tab w:val="right" w:pos="9360"/>
      </w:tabs>
    </w:pPr>
  </w:style>
  <w:style w:type="character" w:customStyle="1" w:styleId="FooterChar">
    <w:name w:val="Footer Char"/>
    <w:basedOn w:val="DefaultParagraphFont"/>
    <w:link w:val="Footer"/>
    <w:uiPriority w:val="99"/>
    <w:rsid w:val="00812AF1"/>
  </w:style>
  <w:style w:type="paragraph" w:styleId="BalloonText">
    <w:name w:val="Balloon Text"/>
    <w:basedOn w:val="Normal"/>
    <w:link w:val="BalloonTextChar"/>
    <w:uiPriority w:val="99"/>
    <w:semiHidden/>
    <w:unhideWhenUsed/>
    <w:rsid w:val="00812A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2AF1"/>
    <w:rPr>
      <w:rFonts w:ascii="Times New Roman" w:hAnsi="Times New Roman" w:cs="Times New Roman"/>
      <w:sz w:val="18"/>
      <w:szCs w:val="18"/>
    </w:rPr>
  </w:style>
  <w:style w:type="paragraph" w:customStyle="1" w:styleId="Normal1">
    <w:name w:val="Normal1"/>
    <w:rsid w:val="00532281"/>
    <w:pPr>
      <w:spacing w:line="276" w:lineRule="auto"/>
    </w:pPr>
    <w:rPr>
      <w:rFonts w:ascii="Arial" w:eastAsia="Arial" w:hAnsi="Arial" w:cs="Arial"/>
      <w:color w:val="000000"/>
      <w:sz w:val="22"/>
      <w:szCs w:val="22"/>
      <w:lang w:val="en-AU"/>
    </w:rPr>
  </w:style>
  <w:style w:type="character" w:styleId="CommentReference">
    <w:name w:val="annotation reference"/>
    <w:basedOn w:val="DefaultParagraphFont"/>
    <w:uiPriority w:val="99"/>
    <w:semiHidden/>
    <w:unhideWhenUsed/>
    <w:rsid w:val="009C12AF"/>
    <w:rPr>
      <w:sz w:val="16"/>
      <w:szCs w:val="16"/>
    </w:rPr>
  </w:style>
  <w:style w:type="paragraph" w:styleId="CommentText">
    <w:name w:val="annotation text"/>
    <w:basedOn w:val="Normal"/>
    <w:link w:val="CommentTextChar"/>
    <w:uiPriority w:val="99"/>
    <w:semiHidden/>
    <w:unhideWhenUsed/>
    <w:rsid w:val="009C12AF"/>
    <w:rPr>
      <w:sz w:val="20"/>
      <w:szCs w:val="20"/>
    </w:rPr>
  </w:style>
  <w:style w:type="character" w:customStyle="1" w:styleId="CommentTextChar">
    <w:name w:val="Comment Text Char"/>
    <w:basedOn w:val="DefaultParagraphFont"/>
    <w:link w:val="CommentText"/>
    <w:uiPriority w:val="99"/>
    <w:semiHidden/>
    <w:rsid w:val="009C12AF"/>
    <w:rPr>
      <w:sz w:val="20"/>
      <w:szCs w:val="20"/>
    </w:rPr>
  </w:style>
  <w:style w:type="paragraph" w:styleId="CommentSubject">
    <w:name w:val="annotation subject"/>
    <w:basedOn w:val="CommentText"/>
    <w:next w:val="CommentText"/>
    <w:link w:val="CommentSubjectChar"/>
    <w:uiPriority w:val="99"/>
    <w:semiHidden/>
    <w:unhideWhenUsed/>
    <w:rsid w:val="009C12AF"/>
    <w:rPr>
      <w:b/>
      <w:bCs/>
    </w:rPr>
  </w:style>
  <w:style w:type="character" w:customStyle="1" w:styleId="CommentSubjectChar">
    <w:name w:val="Comment Subject Char"/>
    <w:basedOn w:val="CommentTextChar"/>
    <w:link w:val="CommentSubject"/>
    <w:uiPriority w:val="99"/>
    <w:semiHidden/>
    <w:rsid w:val="009C12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Jacobsen</dc:creator>
  <cp:keywords/>
  <dc:description/>
  <cp:lastModifiedBy>Kim eu</cp:lastModifiedBy>
  <cp:revision>2</cp:revision>
  <cp:lastPrinted>2020-02-10T22:51:00Z</cp:lastPrinted>
  <dcterms:created xsi:type="dcterms:W3CDTF">2020-10-14T08:16:00Z</dcterms:created>
  <dcterms:modified xsi:type="dcterms:W3CDTF">2020-10-14T08:16:00Z</dcterms:modified>
</cp:coreProperties>
</file>